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FC" w:rsidRDefault="00CA7EFC" w:rsidP="00CA7EF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A7EFC" w:rsidRPr="00D15BD8" w:rsidTr="00084FA9">
        <w:tc>
          <w:tcPr>
            <w:tcW w:w="4786" w:type="dxa"/>
            <w:shd w:val="clear" w:color="auto" w:fill="auto"/>
          </w:tcPr>
          <w:p w:rsidR="00CA7EFC" w:rsidRPr="00D15BD8" w:rsidRDefault="00CA7EFC" w:rsidP="00084FA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A7EFC" w:rsidRDefault="00CA7EFC" w:rsidP="00084F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A7EFC" w:rsidRPr="00D15BD8" w:rsidRDefault="00CA7EFC" w:rsidP="00084F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5BD8">
              <w:rPr>
                <w:b/>
                <w:color w:val="000000"/>
                <w:sz w:val="24"/>
                <w:szCs w:val="24"/>
              </w:rPr>
              <w:t>УТВЕРЖДЕН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</w:p>
        </w:tc>
      </w:tr>
      <w:tr w:rsidR="00CA7EFC" w:rsidRPr="00D15BD8" w:rsidTr="00084FA9">
        <w:tc>
          <w:tcPr>
            <w:tcW w:w="4786" w:type="dxa"/>
            <w:shd w:val="clear" w:color="auto" w:fill="auto"/>
          </w:tcPr>
          <w:p w:rsidR="00CA7EFC" w:rsidRPr="00D15BD8" w:rsidRDefault="00CA7EFC" w:rsidP="00084FA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A7EFC" w:rsidRPr="00D15BD8" w:rsidRDefault="00CA7EFC" w:rsidP="00084FA9">
            <w:pPr>
              <w:jc w:val="center"/>
              <w:rPr>
                <w:color w:val="000000"/>
                <w:sz w:val="24"/>
                <w:szCs w:val="24"/>
              </w:rPr>
            </w:pPr>
            <w:r w:rsidRPr="00D15BD8">
              <w:rPr>
                <w:color w:val="000000"/>
                <w:sz w:val="24"/>
                <w:szCs w:val="24"/>
              </w:rPr>
              <w:t>протоколом заседания Совета Ассоциации саморегулируемой организации «Гильдия проектировщи</w:t>
            </w:r>
            <w:r>
              <w:rPr>
                <w:color w:val="000000"/>
                <w:sz w:val="24"/>
                <w:szCs w:val="24"/>
              </w:rPr>
              <w:t xml:space="preserve">ков Новгородской области» </w:t>
            </w:r>
            <w:r>
              <w:rPr>
                <w:color w:val="000000"/>
                <w:sz w:val="24"/>
                <w:szCs w:val="24"/>
              </w:rPr>
              <w:br/>
              <w:t>от 17.05.2019 № 9</w:t>
            </w:r>
          </w:p>
        </w:tc>
      </w:tr>
    </w:tbl>
    <w:p w:rsidR="00CA7EFC" w:rsidRPr="00D15BD8" w:rsidRDefault="00CA7EFC" w:rsidP="00CA7EFC">
      <w:pPr>
        <w:jc w:val="both"/>
        <w:rPr>
          <w:b/>
          <w:color w:val="000000"/>
          <w:sz w:val="24"/>
          <w:szCs w:val="24"/>
        </w:rPr>
      </w:pPr>
    </w:p>
    <w:p w:rsidR="00CA7EFC" w:rsidRPr="00D15BD8" w:rsidRDefault="00CA7EFC" w:rsidP="00CA7EF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 вне</w:t>
      </w:r>
      <w:r w:rsidRPr="00D15BD8">
        <w:rPr>
          <w:b/>
          <w:color w:val="000000"/>
          <w:sz w:val="24"/>
          <w:szCs w:val="24"/>
        </w:rPr>
        <w:t>очередного общего собрания членов</w:t>
      </w:r>
    </w:p>
    <w:p w:rsidR="00CA7EFC" w:rsidRPr="00D15BD8" w:rsidRDefault="00CA7EFC" w:rsidP="00CA7EFC">
      <w:pPr>
        <w:jc w:val="center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 xml:space="preserve">Ассоциации саморегулируемой организации «Гильдия проектировщиков Новгородской </w:t>
      </w:r>
      <w:bookmarkStart w:id="0" w:name="_GoBack"/>
      <w:bookmarkEnd w:id="0"/>
      <w:r w:rsidRPr="00D15BD8">
        <w:rPr>
          <w:color w:val="000000"/>
          <w:sz w:val="24"/>
          <w:szCs w:val="24"/>
        </w:rPr>
        <w:t>области» (далее – Ассоциация)</w:t>
      </w:r>
    </w:p>
    <w:p w:rsidR="00CA7EFC" w:rsidRPr="00D15BD8" w:rsidRDefault="00CA7EFC" w:rsidP="00CA7EFC">
      <w:pPr>
        <w:jc w:val="both"/>
        <w:rPr>
          <w:color w:val="000000"/>
          <w:sz w:val="24"/>
          <w:szCs w:val="24"/>
        </w:rPr>
      </w:pPr>
    </w:p>
    <w:p w:rsidR="00CA7EFC" w:rsidRPr="00D15BD8" w:rsidRDefault="00CA7EFC" w:rsidP="00CA7EFC">
      <w:p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 xml:space="preserve">Великий Новгород                                             </w:t>
      </w:r>
      <w:r>
        <w:rPr>
          <w:color w:val="000000"/>
          <w:sz w:val="24"/>
          <w:szCs w:val="24"/>
        </w:rPr>
        <w:t xml:space="preserve">                             </w:t>
      </w:r>
      <w:r w:rsidRPr="00D15BD8">
        <w:rPr>
          <w:color w:val="000000"/>
          <w:sz w:val="24"/>
          <w:szCs w:val="24"/>
        </w:rPr>
        <w:t xml:space="preserve">            «</w:t>
      </w:r>
      <w:r>
        <w:rPr>
          <w:color w:val="000000"/>
          <w:sz w:val="24"/>
          <w:szCs w:val="24"/>
        </w:rPr>
        <w:t>17</w:t>
      </w:r>
      <w:r w:rsidRPr="00D15BD8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мая </w:t>
      </w:r>
      <w:r w:rsidRPr="00D15BD8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9 </w:t>
      </w:r>
      <w:r w:rsidRPr="00D15BD8">
        <w:rPr>
          <w:color w:val="000000"/>
          <w:sz w:val="24"/>
          <w:szCs w:val="24"/>
        </w:rPr>
        <w:t>год</w:t>
      </w:r>
    </w:p>
    <w:p w:rsidR="00CA7EFC" w:rsidRPr="00D15BD8" w:rsidRDefault="00CA7EFC" w:rsidP="00CA7EFC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CA7EFC" w:rsidRDefault="00CA7EFC" w:rsidP="00CA7EFC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D15BD8">
        <w:rPr>
          <w:b/>
          <w:bCs/>
          <w:color w:val="000000"/>
          <w:sz w:val="24"/>
          <w:szCs w:val="24"/>
          <w:u w:val="single"/>
        </w:rPr>
        <w:t>Повестка дня:</w:t>
      </w:r>
    </w:p>
    <w:p w:rsidR="00CA7EFC" w:rsidRPr="00D15BD8" w:rsidRDefault="00CA7EFC" w:rsidP="00CA7EFC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CA7EFC" w:rsidRDefault="00CA7EFC" w:rsidP="00CA7E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1.Об увеличении размера регулярного членского </w:t>
      </w:r>
      <w:r w:rsidR="00735F4F">
        <w:rPr>
          <w:color w:val="000000"/>
          <w:sz w:val="24"/>
          <w:szCs w:val="24"/>
        </w:rPr>
        <w:t>взноса с 01.07</w:t>
      </w:r>
      <w:r>
        <w:rPr>
          <w:color w:val="000000"/>
          <w:sz w:val="24"/>
          <w:szCs w:val="24"/>
        </w:rPr>
        <w:t>.2019 года.</w:t>
      </w:r>
    </w:p>
    <w:p w:rsidR="00CA7EFC" w:rsidRPr="00DD51A4" w:rsidRDefault="00CA7EFC" w:rsidP="00CA7EF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DD51A4">
        <w:rPr>
          <w:color w:val="000000"/>
          <w:sz w:val="24"/>
          <w:szCs w:val="24"/>
        </w:rPr>
        <w:t>. О внесении изменений в документы Ассоциации (Шилов А.И.):</w:t>
      </w:r>
    </w:p>
    <w:p w:rsidR="00CA7EFC" w:rsidRPr="00D15BD8" w:rsidRDefault="00CA7EFC" w:rsidP="00CA7EFC">
      <w:pPr>
        <w:jc w:val="both"/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DD51A4">
        <w:rPr>
          <w:color w:val="000000"/>
          <w:sz w:val="24"/>
          <w:szCs w:val="24"/>
        </w:rPr>
        <w:t xml:space="preserve">.1. Положение о </w:t>
      </w:r>
      <w:r>
        <w:rPr>
          <w:color w:val="000000"/>
          <w:sz w:val="24"/>
          <w:szCs w:val="24"/>
        </w:rPr>
        <w:t>членстве</w:t>
      </w:r>
      <w:r w:rsidRPr="00DD51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Ассоциации.</w:t>
      </w:r>
    </w:p>
    <w:p w:rsidR="00CA7EFC" w:rsidRPr="00D15BD8" w:rsidRDefault="00CA7EFC" w:rsidP="00CA7EFC">
      <w:pPr>
        <w:jc w:val="both"/>
        <w:rPr>
          <w:color w:val="000000"/>
          <w:sz w:val="24"/>
          <w:szCs w:val="24"/>
        </w:rPr>
      </w:pPr>
    </w:p>
    <w:p w:rsidR="00903F2F" w:rsidRDefault="00735F4F"/>
    <w:sectPr w:rsidR="0090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C"/>
    <w:rsid w:val="000C271F"/>
    <w:rsid w:val="00735F4F"/>
    <w:rsid w:val="00CA7EFC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2019-05-17T06:46:00Z</dcterms:created>
  <dcterms:modified xsi:type="dcterms:W3CDTF">2019-05-28T10:45:00Z</dcterms:modified>
</cp:coreProperties>
</file>